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653E" w14:textId="77777777" w:rsidR="00B428BA" w:rsidRPr="00B428BA" w:rsidRDefault="00B428BA" w:rsidP="00B428BA">
      <w:pPr>
        <w:autoSpaceDE w:val="0"/>
        <w:autoSpaceDN w:val="0"/>
        <w:spacing w:before="9"/>
        <w:ind w:left="143"/>
        <w:jc w:val="left"/>
        <w:rPr>
          <w:rFonts w:ascii="游ゴシック" w:eastAsia="游ゴシック" w:hAnsi="游ゴシック" w:cs="游ゴシック"/>
          <w:kern w:val="0"/>
          <w:szCs w:val="21"/>
          <w:lang w:eastAsia="zh-TW"/>
        </w:rPr>
      </w:pPr>
      <w:r w:rsidRPr="00B428BA">
        <w:rPr>
          <w:rFonts w:ascii="游ゴシック" w:eastAsia="游ゴシック" w:hAnsi="游ゴシック" w:cs="游ゴシック"/>
          <w:spacing w:val="-4"/>
          <w:kern w:val="0"/>
          <w:szCs w:val="21"/>
          <w:lang w:eastAsia="zh-TW"/>
        </w:rPr>
        <w:t>(回答用)</w:t>
      </w:r>
    </w:p>
    <w:p w14:paraId="0AFABD8A" w14:textId="77777777" w:rsidR="00B428BA" w:rsidRPr="00B428BA" w:rsidRDefault="00B428BA" w:rsidP="00B428BA">
      <w:pPr>
        <w:autoSpaceDE w:val="0"/>
        <w:autoSpaceDN w:val="0"/>
        <w:spacing w:before="138"/>
        <w:ind w:left="2"/>
        <w:jc w:val="center"/>
        <w:outlineLvl w:val="0"/>
        <w:rPr>
          <w:rFonts w:ascii="游ゴシック" w:eastAsia="游ゴシック" w:hAnsi="游ゴシック" w:cs="游ゴシック"/>
          <w:kern w:val="0"/>
          <w:sz w:val="28"/>
          <w:szCs w:val="28"/>
          <w:lang w:eastAsia="zh-TW"/>
        </w:rPr>
      </w:pPr>
      <w:r w:rsidRPr="00B428BA">
        <w:rPr>
          <w:rFonts w:ascii="游ゴシック" w:eastAsia="游ゴシック" w:hAnsi="游ゴシック" w:cs="游ゴシック"/>
          <w:spacing w:val="23"/>
          <w:kern w:val="0"/>
          <w:sz w:val="28"/>
          <w:szCs w:val="28"/>
          <w:lang w:eastAsia="zh-TW"/>
        </w:rPr>
        <w:t>質 疑 応 答 書</w:t>
      </w:r>
    </w:p>
    <w:p w14:paraId="50460B95" w14:textId="77777777" w:rsidR="00B428BA" w:rsidRPr="00B428BA" w:rsidRDefault="00B428BA" w:rsidP="00B428BA">
      <w:pPr>
        <w:autoSpaceDE w:val="0"/>
        <w:autoSpaceDN w:val="0"/>
        <w:jc w:val="left"/>
        <w:rPr>
          <w:rFonts w:ascii="游ゴシック" w:eastAsia="游ゴシック" w:hAnsi="游ゴシック" w:cs="游ゴシック"/>
          <w:kern w:val="0"/>
          <w:szCs w:val="21"/>
          <w:lang w:eastAsia="zh-TW"/>
        </w:rPr>
      </w:pPr>
    </w:p>
    <w:p w14:paraId="2A3732AA" w14:textId="77777777" w:rsidR="00B428BA" w:rsidRPr="00B428BA" w:rsidRDefault="00B428BA" w:rsidP="00B428BA">
      <w:pPr>
        <w:autoSpaceDE w:val="0"/>
        <w:autoSpaceDN w:val="0"/>
        <w:spacing w:before="139"/>
        <w:jc w:val="left"/>
        <w:rPr>
          <w:rFonts w:ascii="游ゴシック" w:eastAsia="游ゴシック" w:hAnsi="游ゴシック" w:cs="游ゴシック"/>
          <w:kern w:val="0"/>
          <w:szCs w:val="21"/>
          <w:lang w:eastAsia="zh-TW"/>
        </w:rPr>
      </w:pPr>
    </w:p>
    <w:p w14:paraId="229F6DF0" w14:textId="77777777" w:rsidR="00B428BA" w:rsidRPr="00B428BA" w:rsidRDefault="00B428BA" w:rsidP="00B428BA">
      <w:pPr>
        <w:tabs>
          <w:tab w:val="left" w:pos="7078"/>
          <w:tab w:val="left" w:pos="7706"/>
          <w:tab w:val="left" w:pos="8338"/>
        </w:tabs>
        <w:autoSpaceDE w:val="0"/>
        <w:autoSpaceDN w:val="0"/>
        <w:spacing w:line="491" w:lineRule="auto"/>
        <w:ind w:left="5395" w:right="237" w:firstLine="840"/>
        <w:jc w:val="left"/>
        <w:rPr>
          <w:rFonts w:ascii="游ゴシック" w:eastAsia="游ゴシック" w:hAnsi="游ゴシック" w:cs="游ゴシック"/>
          <w:spacing w:val="-4"/>
          <w:kern w:val="0"/>
          <w:szCs w:val="21"/>
          <w:lang w:eastAsia="zh-TW"/>
        </w:rPr>
      </w:pPr>
      <w:r w:rsidRPr="00B428BA">
        <w:rPr>
          <w:rFonts w:ascii="游ゴシック" w:eastAsia="游ゴシック" w:hAnsi="游ゴシック" w:cs="游ゴシック"/>
          <w:spacing w:val="-6"/>
          <w:kern w:val="0"/>
          <w:szCs w:val="21"/>
          <w:lang w:eastAsia="zh-TW"/>
        </w:rPr>
        <w:t>令和</w:t>
      </w:r>
      <w:r w:rsidRPr="00B428BA">
        <w:rPr>
          <w:rFonts w:ascii="游ゴシック" w:eastAsia="游ゴシック" w:hAnsi="游ゴシック" w:cs="游ゴシック"/>
          <w:kern w:val="0"/>
          <w:szCs w:val="21"/>
          <w:lang w:eastAsia="zh-TW"/>
        </w:rPr>
        <w:tab/>
      </w:r>
      <w:r w:rsidRPr="00B428BA">
        <w:rPr>
          <w:rFonts w:ascii="游ゴシック" w:eastAsia="游ゴシック" w:hAnsi="游ゴシック" w:cs="游ゴシック"/>
          <w:spacing w:val="-10"/>
          <w:kern w:val="0"/>
          <w:szCs w:val="21"/>
          <w:lang w:eastAsia="zh-TW"/>
        </w:rPr>
        <w:t>年</w:t>
      </w:r>
      <w:r w:rsidRPr="00B428BA">
        <w:rPr>
          <w:rFonts w:ascii="游ゴシック" w:eastAsia="游ゴシック" w:hAnsi="游ゴシック" w:cs="游ゴシック"/>
          <w:kern w:val="0"/>
          <w:szCs w:val="21"/>
          <w:lang w:eastAsia="zh-TW"/>
        </w:rPr>
        <w:tab/>
      </w:r>
      <w:r w:rsidRPr="00B428BA">
        <w:rPr>
          <w:rFonts w:ascii="游ゴシック" w:eastAsia="游ゴシック" w:hAnsi="游ゴシック" w:cs="游ゴシック"/>
          <w:spacing w:val="-10"/>
          <w:kern w:val="0"/>
          <w:szCs w:val="21"/>
          <w:lang w:eastAsia="zh-TW"/>
        </w:rPr>
        <w:t>月</w:t>
      </w:r>
      <w:r w:rsidRPr="00B428BA">
        <w:rPr>
          <w:rFonts w:ascii="游ゴシック" w:eastAsia="游ゴシック" w:hAnsi="游ゴシック" w:cs="游ゴシック"/>
          <w:kern w:val="0"/>
          <w:szCs w:val="21"/>
          <w:lang w:eastAsia="zh-TW"/>
        </w:rPr>
        <w:tab/>
      </w:r>
      <w:r w:rsidRPr="00B428BA">
        <w:rPr>
          <w:rFonts w:ascii="游ゴシック" w:eastAsia="游ゴシック" w:hAnsi="游ゴシック" w:cs="游ゴシック"/>
          <w:spacing w:val="-10"/>
          <w:kern w:val="0"/>
          <w:szCs w:val="21"/>
          <w:lang w:eastAsia="zh-TW"/>
        </w:rPr>
        <w:t>日</w:t>
      </w:r>
    </w:p>
    <w:p w14:paraId="59496348" w14:textId="77777777" w:rsidR="00B428BA" w:rsidRPr="00B428BA" w:rsidRDefault="00B428BA" w:rsidP="00B428BA">
      <w:pPr>
        <w:tabs>
          <w:tab w:val="left" w:pos="7078"/>
          <w:tab w:val="left" w:pos="7706"/>
          <w:tab w:val="left" w:pos="8338"/>
        </w:tabs>
        <w:autoSpaceDE w:val="0"/>
        <w:autoSpaceDN w:val="0"/>
        <w:spacing w:line="491" w:lineRule="auto"/>
        <w:ind w:right="237"/>
        <w:jc w:val="right"/>
        <w:rPr>
          <w:rFonts w:ascii="游ゴシック" w:eastAsia="游ゴシック" w:hAnsi="游ゴシック" w:cs="游ゴシック"/>
          <w:spacing w:val="-4"/>
          <w:kern w:val="0"/>
          <w:szCs w:val="21"/>
        </w:rPr>
      </w:pPr>
      <w:r w:rsidRPr="00B428BA">
        <w:rPr>
          <w:rFonts w:ascii="游ゴシック" w:eastAsia="游ゴシック" w:hAnsi="游ゴシック" w:cs="游ゴシック" w:hint="eastAsia"/>
          <w:spacing w:val="-4"/>
          <w:kern w:val="0"/>
          <w:szCs w:val="21"/>
        </w:rPr>
        <w:t>一般社団法人大雪カムイミンタラDMO</w:t>
      </w:r>
    </w:p>
    <w:p w14:paraId="6F72ABDA" w14:textId="77777777" w:rsidR="00B428BA" w:rsidRPr="00B428BA" w:rsidRDefault="00B428BA" w:rsidP="00B428BA">
      <w:pPr>
        <w:tabs>
          <w:tab w:val="left" w:pos="7078"/>
          <w:tab w:val="left" w:pos="7706"/>
          <w:tab w:val="left" w:pos="8338"/>
        </w:tabs>
        <w:wordWrap w:val="0"/>
        <w:autoSpaceDE w:val="0"/>
        <w:autoSpaceDN w:val="0"/>
        <w:spacing w:line="491" w:lineRule="auto"/>
        <w:ind w:right="237"/>
        <w:jc w:val="right"/>
        <w:rPr>
          <w:rFonts w:ascii="游ゴシック" w:eastAsia="游ゴシック" w:hAnsi="游ゴシック" w:cs="游ゴシック"/>
          <w:kern w:val="0"/>
          <w:szCs w:val="21"/>
          <w:lang w:eastAsia="zh-TW"/>
        </w:rPr>
      </w:pPr>
      <w:r w:rsidRPr="00B428BA">
        <w:rPr>
          <w:rFonts w:ascii="游ゴシック" w:eastAsia="游ゴシック" w:hAnsi="游ゴシック" w:cs="游ゴシック" w:hint="eastAsia"/>
          <w:spacing w:val="-4"/>
          <w:kern w:val="0"/>
          <w:szCs w:val="21"/>
          <w:lang w:eastAsia="zh-TW"/>
        </w:rPr>
        <w:t>理事長　今　津　寛　介</w:t>
      </w:r>
    </w:p>
    <w:p w14:paraId="1D37BD36" w14:textId="77777777" w:rsidR="00B428BA" w:rsidRPr="00B428BA" w:rsidRDefault="00B428BA" w:rsidP="00B428BA">
      <w:pPr>
        <w:autoSpaceDE w:val="0"/>
        <w:autoSpaceDN w:val="0"/>
        <w:spacing w:before="9"/>
        <w:jc w:val="left"/>
        <w:rPr>
          <w:rFonts w:ascii="游ゴシック" w:eastAsia="游ゴシック" w:hAnsi="游ゴシック" w:cs="游ゴシック"/>
          <w:kern w:val="0"/>
          <w:szCs w:val="21"/>
          <w:lang w:eastAsia="zh-TW"/>
        </w:rPr>
      </w:pPr>
    </w:p>
    <w:p w14:paraId="7E62938F" w14:textId="77777777" w:rsidR="00B428BA" w:rsidRPr="00B428BA" w:rsidRDefault="00B428BA" w:rsidP="00B428BA">
      <w:pPr>
        <w:autoSpaceDE w:val="0"/>
        <w:autoSpaceDN w:val="0"/>
        <w:ind w:left="354"/>
        <w:jc w:val="left"/>
        <w:rPr>
          <w:rFonts w:ascii="游ゴシック" w:eastAsia="游ゴシック" w:hAnsi="游ゴシック" w:cs="游ゴシック"/>
          <w:kern w:val="0"/>
          <w:szCs w:val="21"/>
        </w:rPr>
      </w:pPr>
      <w:r w:rsidRPr="00B428BA">
        <w:rPr>
          <w:rFonts w:ascii="游ゴシック" w:eastAsia="游ゴシック" w:hAnsi="游ゴシック" w:cs="游ゴシック"/>
          <w:spacing w:val="-2"/>
          <w:kern w:val="0"/>
          <w:szCs w:val="21"/>
        </w:rPr>
        <w:t>次の工事（業務）</w:t>
      </w:r>
      <w:r w:rsidRPr="00B428BA">
        <w:rPr>
          <w:rFonts w:ascii="游ゴシック" w:eastAsia="游ゴシック" w:hAnsi="游ゴシック" w:cs="游ゴシック"/>
          <w:spacing w:val="-3"/>
          <w:kern w:val="0"/>
          <w:szCs w:val="21"/>
        </w:rPr>
        <w:t>に係る設計図書について質問があったので回答する。</w:t>
      </w:r>
    </w:p>
    <w:p w14:paraId="26C3D813" w14:textId="77777777" w:rsidR="00B428BA" w:rsidRPr="00B428BA" w:rsidRDefault="00B428BA" w:rsidP="00B428BA">
      <w:pPr>
        <w:autoSpaceDE w:val="0"/>
        <w:autoSpaceDN w:val="0"/>
        <w:spacing w:before="6"/>
        <w:jc w:val="left"/>
        <w:rPr>
          <w:rFonts w:ascii="游ゴシック" w:eastAsia="游ゴシック" w:hAnsi="游ゴシック" w:cs="游ゴシック"/>
          <w:kern w:val="0"/>
          <w:sz w:val="20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4247"/>
      </w:tblGrid>
      <w:tr w:rsidR="00B428BA" w:rsidRPr="00B428BA" w14:paraId="76D8E90C" w14:textId="77777777" w:rsidTr="00255FBD">
        <w:trPr>
          <w:trHeight w:val="690"/>
        </w:trPr>
        <w:tc>
          <w:tcPr>
            <w:tcW w:w="1839" w:type="dxa"/>
          </w:tcPr>
          <w:p w14:paraId="424525F2" w14:textId="77777777" w:rsidR="00B428BA" w:rsidRPr="00B428BA" w:rsidRDefault="00B428BA" w:rsidP="00B428BA">
            <w:pPr>
              <w:spacing w:before="193"/>
              <w:ind w:left="107"/>
              <w:jc w:val="left"/>
              <w:rPr>
                <w:rFonts w:ascii="游ゴシック" w:eastAsia="游ゴシック" w:hAnsi="游ゴシック" w:cs="游ゴシック"/>
              </w:rPr>
            </w:pPr>
            <w:r w:rsidRPr="00B428BA">
              <w:rPr>
                <w:rFonts w:ascii="游ゴシック" w:eastAsia="游ゴシック" w:hAnsi="游ゴシック" w:cs="游ゴシック"/>
                <w:spacing w:val="-2"/>
              </w:rPr>
              <w:t>工事（業務）</w:t>
            </w:r>
            <w:r w:rsidRPr="00B428BA">
              <w:rPr>
                <w:rFonts w:ascii="游ゴシック" w:eastAsia="游ゴシック" w:hAnsi="游ゴシック" w:cs="游ゴシック"/>
                <w:spacing w:val="-12"/>
              </w:rPr>
              <w:t>名</w:t>
            </w:r>
          </w:p>
        </w:tc>
        <w:tc>
          <w:tcPr>
            <w:tcW w:w="6657" w:type="dxa"/>
            <w:gridSpan w:val="2"/>
          </w:tcPr>
          <w:p w14:paraId="71CD94F8" w14:textId="77777777" w:rsidR="00B428BA" w:rsidRPr="00B428BA" w:rsidRDefault="00B428BA" w:rsidP="00B428BA">
            <w:pPr>
              <w:jc w:val="left"/>
              <w:rPr>
                <w:rFonts w:ascii="Times New Roman" w:eastAsia="游ゴシック" w:hAnsi="游ゴシック" w:cs="游ゴシック"/>
                <w:sz w:val="20"/>
              </w:rPr>
            </w:pPr>
          </w:p>
        </w:tc>
      </w:tr>
      <w:tr w:rsidR="00B428BA" w:rsidRPr="00B428BA" w14:paraId="22A49EBB" w14:textId="77777777" w:rsidTr="00255FBD">
        <w:trPr>
          <w:trHeight w:val="702"/>
        </w:trPr>
        <w:tc>
          <w:tcPr>
            <w:tcW w:w="4249" w:type="dxa"/>
            <w:gridSpan w:val="2"/>
          </w:tcPr>
          <w:p w14:paraId="7A717468" w14:textId="77777777" w:rsidR="00B428BA" w:rsidRPr="00B428BA" w:rsidRDefault="00B428BA" w:rsidP="00B428BA">
            <w:pPr>
              <w:tabs>
                <w:tab w:val="left" w:pos="1703"/>
                <w:tab w:val="left" w:pos="2335"/>
                <w:tab w:val="left" w:pos="2964"/>
              </w:tabs>
              <w:spacing w:before="200"/>
              <w:ind w:left="1072"/>
              <w:jc w:val="left"/>
              <w:rPr>
                <w:rFonts w:ascii="游ゴシック" w:eastAsia="游ゴシック" w:hAnsi="游ゴシック" w:cs="游ゴシック"/>
              </w:rPr>
            </w:pPr>
            <w:r w:rsidRPr="00B428BA">
              <w:rPr>
                <w:rFonts w:ascii="游ゴシック" w:eastAsia="游ゴシック" w:hAnsi="游ゴシック" w:cs="游ゴシック"/>
                <w:spacing w:val="-10"/>
              </w:rPr>
              <w:t>質</w:t>
            </w:r>
            <w:r w:rsidRPr="00B428BA">
              <w:rPr>
                <w:rFonts w:ascii="游ゴシック" w:eastAsia="游ゴシック" w:hAnsi="游ゴシック" w:cs="游ゴシック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</w:rPr>
              <w:t>疑</w:t>
            </w:r>
            <w:r w:rsidRPr="00B428BA">
              <w:rPr>
                <w:rFonts w:ascii="游ゴシック" w:eastAsia="游ゴシック" w:hAnsi="游ゴシック" w:cs="游ゴシック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</w:rPr>
              <w:t>事</w:t>
            </w:r>
            <w:r w:rsidRPr="00B428BA">
              <w:rPr>
                <w:rFonts w:ascii="游ゴシック" w:eastAsia="游ゴシック" w:hAnsi="游ゴシック" w:cs="游ゴシック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</w:rPr>
              <w:t>項</w:t>
            </w:r>
          </w:p>
        </w:tc>
        <w:tc>
          <w:tcPr>
            <w:tcW w:w="4247" w:type="dxa"/>
          </w:tcPr>
          <w:p w14:paraId="6D8BAE24" w14:textId="77777777" w:rsidR="00B428BA" w:rsidRPr="00B428BA" w:rsidRDefault="00B428BA" w:rsidP="00B428BA">
            <w:pPr>
              <w:tabs>
                <w:tab w:val="left" w:pos="1703"/>
                <w:tab w:val="left" w:pos="2334"/>
                <w:tab w:val="left" w:pos="2964"/>
              </w:tabs>
              <w:spacing w:before="200"/>
              <w:ind w:left="1072"/>
              <w:jc w:val="left"/>
              <w:rPr>
                <w:rFonts w:ascii="游ゴシック" w:eastAsia="游ゴシック" w:hAnsi="游ゴシック" w:cs="游ゴシック"/>
              </w:rPr>
            </w:pPr>
            <w:r w:rsidRPr="00B428BA">
              <w:rPr>
                <w:rFonts w:ascii="游ゴシック" w:eastAsia="游ゴシック" w:hAnsi="游ゴシック" w:cs="游ゴシック"/>
                <w:spacing w:val="-10"/>
              </w:rPr>
              <w:t>回</w:t>
            </w:r>
            <w:r w:rsidRPr="00B428BA">
              <w:rPr>
                <w:rFonts w:ascii="游ゴシック" w:eastAsia="游ゴシック" w:hAnsi="游ゴシック" w:cs="游ゴシック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</w:rPr>
              <w:t>答</w:t>
            </w:r>
            <w:r w:rsidRPr="00B428BA">
              <w:rPr>
                <w:rFonts w:ascii="游ゴシック" w:eastAsia="游ゴシック" w:hAnsi="游ゴシック" w:cs="游ゴシック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</w:rPr>
              <w:t>事</w:t>
            </w:r>
            <w:r w:rsidRPr="00B428BA">
              <w:rPr>
                <w:rFonts w:ascii="游ゴシック" w:eastAsia="游ゴシック" w:hAnsi="游ゴシック" w:cs="游ゴシック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</w:rPr>
              <w:t>項</w:t>
            </w:r>
          </w:p>
        </w:tc>
      </w:tr>
      <w:tr w:rsidR="00B428BA" w:rsidRPr="00B428BA" w14:paraId="3ADE9261" w14:textId="77777777" w:rsidTr="00255FBD">
        <w:trPr>
          <w:trHeight w:val="7659"/>
        </w:trPr>
        <w:tc>
          <w:tcPr>
            <w:tcW w:w="4249" w:type="dxa"/>
            <w:gridSpan w:val="2"/>
          </w:tcPr>
          <w:p w14:paraId="206A24F5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23188740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7F095739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24640FA8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2DB973E1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3E9F3C08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7DCEC8B5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00F6C4BD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15E6393D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3C2EA3F1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64541E2A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0A16300A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103DB000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2995A49A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6CD86F0D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46292E06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34D77007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47F179D6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15DBD08D" w14:textId="77777777" w:rsidR="00B428BA" w:rsidRPr="00B428BA" w:rsidRDefault="00B428BA" w:rsidP="00B428BA">
            <w:pPr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2CDC617A" w14:textId="77777777" w:rsidR="00B428BA" w:rsidRPr="00B428BA" w:rsidRDefault="00B428BA" w:rsidP="00B428BA">
            <w:pPr>
              <w:spacing w:before="200"/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</w:p>
          <w:p w14:paraId="1D945E43" w14:textId="77777777" w:rsidR="00B428BA" w:rsidRPr="00B428BA" w:rsidRDefault="00B428BA" w:rsidP="00B428BA">
            <w:pPr>
              <w:tabs>
                <w:tab w:val="left" w:pos="1578"/>
                <w:tab w:val="left" w:pos="2419"/>
                <w:tab w:val="left" w:pos="3050"/>
                <w:tab w:val="left" w:pos="3681"/>
              </w:tabs>
              <w:ind w:left="107"/>
              <w:jc w:val="left"/>
              <w:rPr>
                <w:rFonts w:ascii="游ゴシック" w:eastAsia="游ゴシック" w:hAnsi="游ゴシック" w:cs="游ゴシック"/>
                <w:lang w:eastAsia="zh-TW"/>
              </w:rPr>
            </w:pPr>
            <w:r w:rsidRPr="00B428BA">
              <w:rPr>
                <w:rFonts w:ascii="游ゴシック" w:eastAsia="游ゴシック" w:hAnsi="游ゴシック" w:cs="游ゴシック"/>
                <w:spacing w:val="-2"/>
                <w:lang w:eastAsia="zh-TW"/>
              </w:rPr>
              <w:t>質問年月</w:t>
            </w:r>
            <w:r w:rsidRPr="00B428BA">
              <w:rPr>
                <w:rFonts w:ascii="游ゴシック" w:eastAsia="游ゴシック" w:hAnsi="游ゴシック" w:cs="游ゴシック"/>
                <w:spacing w:val="-10"/>
                <w:lang w:eastAsia="zh-TW"/>
              </w:rPr>
              <w:t>日</w:t>
            </w:r>
            <w:r w:rsidRPr="00B428BA">
              <w:rPr>
                <w:rFonts w:ascii="游ゴシック" w:eastAsia="游ゴシック" w:hAnsi="游ゴシック" w:cs="游ゴシック"/>
                <w:lang w:eastAsia="zh-TW"/>
              </w:rPr>
              <w:tab/>
              <w:t>令</w:t>
            </w:r>
            <w:r w:rsidRPr="00B428BA">
              <w:rPr>
                <w:rFonts w:ascii="游ゴシック" w:eastAsia="游ゴシック" w:hAnsi="游ゴシック" w:cs="游ゴシック"/>
                <w:spacing w:val="-10"/>
                <w:lang w:eastAsia="zh-TW"/>
              </w:rPr>
              <w:t>和</w:t>
            </w:r>
            <w:r w:rsidRPr="00B428BA">
              <w:rPr>
                <w:rFonts w:ascii="游ゴシック" w:eastAsia="游ゴシック" w:hAnsi="游ゴシック" w:cs="游ゴシック"/>
                <w:lang w:eastAsia="zh-TW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  <w:lang w:eastAsia="zh-TW"/>
              </w:rPr>
              <w:t>年</w:t>
            </w:r>
            <w:r w:rsidRPr="00B428BA">
              <w:rPr>
                <w:rFonts w:ascii="游ゴシック" w:eastAsia="游ゴシック" w:hAnsi="游ゴシック" w:cs="游ゴシック"/>
                <w:lang w:eastAsia="zh-TW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  <w:lang w:eastAsia="zh-TW"/>
              </w:rPr>
              <w:t>月</w:t>
            </w:r>
            <w:r w:rsidRPr="00B428BA">
              <w:rPr>
                <w:rFonts w:ascii="游ゴシック" w:eastAsia="游ゴシック" w:hAnsi="游ゴシック" w:cs="游ゴシック"/>
                <w:lang w:eastAsia="zh-TW"/>
              </w:rPr>
              <w:tab/>
            </w:r>
            <w:r w:rsidRPr="00B428BA">
              <w:rPr>
                <w:rFonts w:ascii="游ゴシック" w:eastAsia="游ゴシック" w:hAnsi="游ゴシック" w:cs="游ゴシック"/>
                <w:spacing w:val="-10"/>
                <w:lang w:eastAsia="zh-TW"/>
              </w:rPr>
              <w:t>日</w:t>
            </w:r>
          </w:p>
        </w:tc>
        <w:tc>
          <w:tcPr>
            <w:tcW w:w="4247" w:type="dxa"/>
          </w:tcPr>
          <w:p w14:paraId="5FF0FB1E" w14:textId="77777777" w:rsidR="00B428BA" w:rsidRPr="00B428BA" w:rsidRDefault="00B428BA" w:rsidP="00B428BA">
            <w:pPr>
              <w:jc w:val="left"/>
              <w:rPr>
                <w:rFonts w:ascii="Times New Roman" w:eastAsia="游ゴシック" w:hAnsi="游ゴシック" w:cs="游ゴシック"/>
                <w:sz w:val="20"/>
                <w:lang w:eastAsia="zh-TW"/>
              </w:rPr>
            </w:pPr>
          </w:p>
        </w:tc>
      </w:tr>
    </w:tbl>
    <w:p w14:paraId="07A25CF9" w14:textId="77777777" w:rsidR="00B428BA" w:rsidRPr="00B428BA" w:rsidRDefault="00B428BA" w:rsidP="00B428BA">
      <w:pPr>
        <w:autoSpaceDE w:val="0"/>
        <w:autoSpaceDN w:val="0"/>
        <w:jc w:val="left"/>
        <w:rPr>
          <w:rFonts w:ascii="Times New Roman" w:eastAsia="游ゴシック" w:hAnsi="游ゴシック" w:cs="游ゴシック"/>
          <w:kern w:val="0"/>
          <w:sz w:val="20"/>
          <w:lang w:eastAsia="zh-TW"/>
        </w:rPr>
        <w:sectPr w:rsidR="00B428BA" w:rsidRPr="00B428BA" w:rsidSect="00B428BA">
          <w:pgSz w:w="11910" w:h="16840"/>
          <w:pgMar w:top="1220" w:right="1559" w:bottom="620" w:left="1559" w:header="630" w:footer="437" w:gutter="0"/>
          <w:cols w:space="720"/>
        </w:sectPr>
      </w:pPr>
    </w:p>
    <w:p w14:paraId="0FEE94CF" w14:textId="77777777" w:rsidR="00BE5561" w:rsidRPr="00B428BA" w:rsidRDefault="00BE5561">
      <w:pPr>
        <w:rPr>
          <w:lang w:eastAsia="zh-TW"/>
        </w:rPr>
      </w:pPr>
    </w:p>
    <w:sectPr w:rsidR="00BE5561" w:rsidRPr="00B42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BA"/>
    <w:rsid w:val="00310E11"/>
    <w:rsid w:val="005421CD"/>
    <w:rsid w:val="00641B34"/>
    <w:rsid w:val="00B428BA"/>
    <w:rsid w:val="00B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1F1D6"/>
  <w15:chartTrackingRefBased/>
  <w15:docId w15:val="{4489DC51-C706-461D-920C-186AFFA7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8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8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8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8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8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8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8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8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8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8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2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8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8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8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8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8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8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8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8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8B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428B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</cp:revision>
  <dcterms:created xsi:type="dcterms:W3CDTF">2026-04-12T09:16:00Z</dcterms:created>
  <dcterms:modified xsi:type="dcterms:W3CDTF">2026-04-12T09:18:00Z</dcterms:modified>
</cp:coreProperties>
</file>